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6EE" w:rsidRDefault="00F856EE" w:rsidP="00F856EE">
      <w:pPr>
        <w:pStyle w:val="Default"/>
      </w:pPr>
    </w:p>
    <w:p w:rsidR="00F856EE" w:rsidRDefault="00F856EE" w:rsidP="00F856EE">
      <w:pPr>
        <w:pStyle w:val="Default"/>
        <w:rPr>
          <w:rFonts w:cstheme="minorBidi"/>
          <w:color w:val="auto"/>
        </w:rPr>
      </w:pPr>
    </w:p>
    <w:p w:rsidR="00F856EE" w:rsidRPr="008B70AD" w:rsidRDefault="00F856EE" w:rsidP="00F856EE">
      <w:pPr>
        <w:pStyle w:val="Default"/>
        <w:jc w:val="center"/>
        <w:rPr>
          <w:rFonts w:ascii="Times New Roman" w:hAnsi="Times New Roman" w:cs="Times New Roman"/>
          <w:b/>
          <w:color w:val="auto"/>
        </w:rPr>
      </w:pPr>
      <w:r w:rsidRPr="008B70AD">
        <w:rPr>
          <w:rFonts w:ascii="Times New Roman" w:hAnsi="Times New Roman" w:cs="Times New Roman"/>
          <w:b/>
          <w:color w:val="auto"/>
        </w:rPr>
        <w:t>T.C.</w:t>
      </w:r>
    </w:p>
    <w:p w:rsidR="00F856EE" w:rsidRPr="008B70AD" w:rsidRDefault="00F856EE" w:rsidP="00F856EE">
      <w:pPr>
        <w:pStyle w:val="Default"/>
        <w:jc w:val="center"/>
        <w:rPr>
          <w:rFonts w:ascii="Times New Roman" w:hAnsi="Times New Roman" w:cs="Times New Roman"/>
          <w:b/>
          <w:color w:val="auto"/>
        </w:rPr>
      </w:pPr>
      <w:r w:rsidRPr="008B70AD">
        <w:rPr>
          <w:rFonts w:ascii="Times New Roman" w:hAnsi="Times New Roman" w:cs="Times New Roman"/>
          <w:b/>
          <w:color w:val="auto"/>
        </w:rPr>
        <w:t>SİVEREK BELEDİYE BAŞKANLIĞI</w:t>
      </w:r>
    </w:p>
    <w:p w:rsidR="00F856EE" w:rsidRPr="008B70AD" w:rsidRDefault="00F856EE" w:rsidP="00F856EE">
      <w:pPr>
        <w:pStyle w:val="Default"/>
        <w:jc w:val="center"/>
        <w:rPr>
          <w:rFonts w:ascii="Times New Roman" w:hAnsi="Times New Roman" w:cs="Times New Roman"/>
          <w:b/>
          <w:color w:val="auto"/>
        </w:rPr>
      </w:pPr>
      <w:r w:rsidRPr="008B70AD">
        <w:rPr>
          <w:rFonts w:ascii="Times New Roman" w:hAnsi="Times New Roman" w:cs="Times New Roman"/>
          <w:b/>
          <w:color w:val="auto"/>
        </w:rPr>
        <w:t>Kadın ve Aile Hizmetleri Müdürlüğü</w:t>
      </w:r>
    </w:p>
    <w:p w:rsidR="00F856EE" w:rsidRDefault="00F856EE" w:rsidP="00F856EE">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KADIN VE AİLE HİZMETLERİ MÜDÜRLÜĞÜ GÖREV VE ÇALIŞMA YÖNE</w:t>
      </w:r>
      <w:bookmarkStart w:id="0" w:name="_GoBack"/>
      <w:bookmarkEnd w:id="0"/>
      <w:r>
        <w:rPr>
          <w:rFonts w:ascii="Times New Roman" w:hAnsi="Times New Roman" w:cs="Times New Roman"/>
          <w:b/>
          <w:bCs/>
          <w:color w:val="auto"/>
          <w:sz w:val="23"/>
          <w:szCs w:val="23"/>
        </w:rPr>
        <w:t>TMELİĞİ</w:t>
      </w:r>
    </w:p>
    <w:p w:rsidR="00F856EE" w:rsidRDefault="00F856EE" w:rsidP="00F856EE">
      <w:pPr>
        <w:pStyle w:val="Default"/>
        <w:jc w:val="center"/>
        <w:rPr>
          <w:rFonts w:ascii="Times New Roman" w:hAnsi="Times New Roman" w:cs="Times New Roman"/>
          <w:b/>
          <w:bCs/>
          <w:color w:val="auto"/>
          <w:sz w:val="23"/>
          <w:szCs w:val="23"/>
        </w:rPr>
      </w:pPr>
    </w:p>
    <w:p w:rsidR="00F856EE" w:rsidRDefault="00F856EE" w:rsidP="00F856EE">
      <w:pPr>
        <w:pStyle w:val="Default"/>
        <w:jc w:val="center"/>
        <w:rPr>
          <w:rFonts w:ascii="Times New Roman" w:hAnsi="Times New Roman" w:cs="Times New Roman"/>
          <w:b/>
          <w:bCs/>
          <w:color w:val="auto"/>
          <w:sz w:val="23"/>
          <w:szCs w:val="23"/>
        </w:rPr>
      </w:pPr>
    </w:p>
    <w:p w:rsidR="00F856EE" w:rsidRDefault="00F856EE" w:rsidP="00F856EE">
      <w:pPr>
        <w:pStyle w:val="Default"/>
        <w:jc w:val="center"/>
        <w:rPr>
          <w:rFonts w:ascii="Times New Roman" w:hAnsi="Times New Roman" w:cs="Times New Roman"/>
          <w:color w:val="auto"/>
          <w:sz w:val="23"/>
          <w:szCs w:val="23"/>
        </w:rPr>
      </w:pP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BİRİNCİ BÖLÜM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Amaç, Kapsam, Dayanak, Tanımlar ve Temel İlkeler </w:t>
      </w:r>
    </w:p>
    <w:p w:rsidR="00F856EE" w:rsidRDefault="00F856EE" w:rsidP="00F856EE">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Amaç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1-(1) </w:t>
      </w:r>
      <w:r>
        <w:rPr>
          <w:rFonts w:ascii="Times New Roman" w:hAnsi="Times New Roman" w:cs="Times New Roman"/>
          <w:color w:val="auto"/>
          <w:sz w:val="23"/>
          <w:szCs w:val="23"/>
        </w:rPr>
        <w:t xml:space="preserve">Bu yönetmeliğin amacı; SİVEREK Belediyesi, Kadın ve aile Hizmetleri Müdürlüğü’nün </w:t>
      </w:r>
      <w:proofErr w:type="gramStart"/>
      <w:r>
        <w:rPr>
          <w:rFonts w:ascii="Times New Roman" w:hAnsi="Times New Roman" w:cs="Times New Roman"/>
          <w:color w:val="auto"/>
          <w:sz w:val="23"/>
          <w:szCs w:val="23"/>
        </w:rPr>
        <w:t>kuruluş , örgütlenme</w:t>
      </w:r>
      <w:proofErr w:type="gramEnd"/>
      <w:r>
        <w:rPr>
          <w:rFonts w:ascii="Times New Roman" w:hAnsi="Times New Roman" w:cs="Times New Roman"/>
          <w:color w:val="auto"/>
          <w:sz w:val="23"/>
          <w:szCs w:val="23"/>
        </w:rPr>
        <w:t xml:space="preserve">, yetki ve sorumlulukları ile çalışma usul ve esaslarını düzenlemektedir.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Kapsam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2-(1) </w:t>
      </w:r>
      <w:r>
        <w:rPr>
          <w:rFonts w:ascii="Times New Roman" w:hAnsi="Times New Roman" w:cs="Times New Roman"/>
          <w:color w:val="auto"/>
          <w:sz w:val="23"/>
          <w:szCs w:val="23"/>
        </w:rPr>
        <w:t xml:space="preserve">Bu yönetmelik SİVEREK Belediyesi Kadın ve Aile Hizmetleri Müdürlüğünde görevli personel görev, yetki, çalışma, usul ve esasları ile sorumluluklarını kapsar.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Dayanak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3-(1) </w:t>
      </w:r>
      <w:r>
        <w:rPr>
          <w:rFonts w:ascii="Times New Roman" w:hAnsi="Times New Roman" w:cs="Times New Roman"/>
          <w:color w:val="auto"/>
          <w:sz w:val="23"/>
          <w:szCs w:val="23"/>
        </w:rPr>
        <w:t xml:space="preserve">Bu yönetmelik </w:t>
      </w:r>
      <w:proofErr w:type="gramStart"/>
      <w:r>
        <w:rPr>
          <w:rFonts w:ascii="Times New Roman" w:hAnsi="Times New Roman" w:cs="Times New Roman"/>
          <w:color w:val="auto"/>
          <w:sz w:val="23"/>
          <w:szCs w:val="23"/>
        </w:rPr>
        <w:t>03/07/2005</w:t>
      </w:r>
      <w:proofErr w:type="gramEnd"/>
      <w:r>
        <w:rPr>
          <w:rFonts w:ascii="Times New Roman" w:hAnsi="Times New Roman" w:cs="Times New Roman"/>
          <w:color w:val="auto"/>
          <w:sz w:val="23"/>
          <w:szCs w:val="23"/>
        </w:rPr>
        <w:t xml:space="preserve"> tarihli 5393 sayılı Belediye Kanunu, Kadın Sığınma Evi Yönetmeliği, Gündüz Bakım Evi Yönetmeliği ve diğer mer’i mevzuata dayanılarak hazırlanmıştır.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Tanımlar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4-(1) </w:t>
      </w:r>
      <w:r>
        <w:rPr>
          <w:rFonts w:ascii="Times New Roman" w:hAnsi="Times New Roman" w:cs="Times New Roman"/>
          <w:color w:val="auto"/>
          <w:sz w:val="23"/>
          <w:szCs w:val="23"/>
        </w:rPr>
        <w:t xml:space="preserve">Bu yönetmelikte adı geçen;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w:t>
      </w:r>
      <w:proofErr w:type="gramStart"/>
      <w:r>
        <w:rPr>
          <w:rFonts w:ascii="Times New Roman" w:hAnsi="Times New Roman" w:cs="Times New Roman"/>
          <w:color w:val="auto"/>
          <w:sz w:val="23"/>
          <w:szCs w:val="23"/>
        </w:rPr>
        <w:t>Başkan : SİVEREK</w:t>
      </w:r>
      <w:proofErr w:type="gramEnd"/>
      <w:r>
        <w:rPr>
          <w:rFonts w:ascii="Times New Roman" w:hAnsi="Times New Roman" w:cs="Times New Roman"/>
          <w:color w:val="auto"/>
          <w:sz w:val="23"/>
          <w:szCs w:val="23"/>
        </w:rPr>
        <w:t xml:space="preserve"> Belediye Başkanı’nı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w:t>
      </w:r>
      <w:proofErr w:type="gramStart"/>
      <w:r>
        <w:rPr>
          <w:rFonts w:ascii="Times New Roman" w:hAnsi="Times New Roman" w:cs="Times New Roman"/>
          <w:color w:val="auto"/>
          <w:sz w:val="23"/>
          <w:szCs w:val="23"/>
        </w:rPr>
        <w:t>Başkanlık : SİVEREK</w:t>
      </w:r>
      <w:proofErr w:type="gramEnd"/>
      <w:r>
        <w:rPr>
          <w:rFonts w:ascii="Times New Roman" w:hAnsi="Times New Roman" w:cs="Times New Roman"/>
          <w:color w:val="auto"/>
          <w:sz w:val="23"/>
          <w:szCs w:val="23"/>
        </w:rPr>
        <w:t xml:space="preserve"> Belediye Başkanlığı’nı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Başkan </w:t>
      </w:r>
      <w:proofErr w:type="gramStart"/>
      <w:r>
        <w:rPr>
          <w:rFonts w:ascii="Times New Roman" w:hAnsi="Times New Roman" w:cs="Times New Roman"/>
          <w:color w:val="auto"/>
          <w:sz w:val="23"/>
          <w:szCs w:val="23"/>
        </w:rPr>
        <w:t>Yardımcısı : Müdürlüğün</w:t>
      </w:r>
      <w:proofErr w:type="gramEnd"/>
      <w:r>
        <w:rPr>
          <w:rFonts w:ascii="Times New Roman" w:hAnsi="Times New Roman" w:cs="Times New Roman"/>
          <w:color w:val="auto"/>
          <w:sz w:val="23"/>
          <w:szCs w:val="23"/>
        </w:rPr>
        <w:t xml:space="preserve"> bağlı olduğu ilgili Başkan Yardımcısını ,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ç) </w:t>
      </w:r>
      <w:proofErr w:type="gramStart"/>
      <w:r>
        <w:rPr>
          <w:rFonts w:ascii="Times New Roman" w:hAnsi="Times New Roman" w:cs="Times New Roman"/>
          <w:color w:val="auto"/>
          <w:sz w:val="23"/>
          <w:szCs w:val="23"/>
        </w:rPr>
        <w:t>Belediye : SİVEREK</w:t>
      </w:r>
      <w:proofErr w:type="gramEnd"/>
      <w:r>
        <w:rPr>
          <w:rFonts w:ascii="Times New Roman" w:hAnsi="Times New Roman" w:cs="Times New Roman"/>
          <w:color w:val="auto"/>
          <w:sz w:val="23"/>
          <w:szCs w:val="23"/>
        </w:rPr>
        <w:t xml:space="preserve"> Belediyesini,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 </w:t>
      </w:r>
      <w:proofErr w:type="gramStart"/>
      <w:r>
        <w:rPr>
          <w:rFonts w:ascii="Times New Roman" w:hAnsi="Times New Roman" w:cs="Times New Roman"/>
          <w:color w:val="auto"/>
          <w:sz w:val="23"/>
          <w:szCs w:val="23"/>
        </w:rPr>
        <w:t>Encümen : SİVEREK</w:t>
      </w:r>
      <w:proofErr w:type="gramEnd"/>
      <w:r>
        <w:rPr>
          <w:rFonts w:ascii="Times New Roman" w:hAnsi="Times New Roman" w:cs="Times New Roman"/>
          <w:color w:val="auto"/>
          <w:sz w:val="23"/>
          <w:szCs w:val="23"/>
        </w:rPr>
        <w:t xml:space="preserve"> Belediye Encümenini,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w:t>
      </w:r>
      <w:proofErr w:type="gramStart"/>
      <w:r>
        <w:rPr>
          <w:rFonts w:ascii="Times New Roman" w:hAnsi="Times New Roman" w:cs="Times New Roman"/>
          <w:color w:val="auto"/>
          <w:sz w:val="23"/>
          <w:szCs w:val="23"/>
        </w:rPr>
        <w:t>Meclis : SİVEREK</w:t>
      </w:r>
      <w:proofErr w:type="gramEnd"/>
      <w:r>
        <w:rPr>
          <w:rFonts w:ascii="Times New Roman" w:hAnsi="Times New Roman" w:cs="Times New Roman"/>
          <w:color w:val="auto"/>
          <w:sz w:val="23"/>
          <w:szCs w:val="23"/>
        </w:rPr>
        <w:t xml:space="preserve"> Belediye Meclisini,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 </w:t>
      </w:r>
      <w:proofErr w:type="gramStart"/>
      <w:r>
        <w:rPr>
          <w:rFonts w:ascii="Times New Roman" w:hAnsi="Times New Roman" w:cs="Times New Roman"/>
          <w:color w:val="auto"/>
          <w:sz w:val="23"/>
          <w:szCs w:val="23"/>
        </w:rPr>
        <w:t>Müdür : Kadın</w:t>
      </w:r>
      <w:proofErr w:type="gramEnd"/>
      <w:r>
        <w:rPr>
          <w:rFonts w:ascii="Times New Roman" w:hAnsi="Times New Roman" w:cs="Times New Roman"/>
          <w:color w:val="auto"/>
          <w:sz w:val="23"/>
          <w:szCs w:val="23"/>
        </w:rPr>
        <w:t xml:space="preserve"> ve Aile Hizmetleri Müdür’ünü,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g) </w:t>
      </w:r>
      <w:proofErr w:type="gramStart"/>
      <w:r>
        <w:rPr>
          <w:rFonts w:ascii="Times New Roman" w:hAnsi="Times New Roman" w:cs="Times New Roman"/>
          <w:color w:val="auto"/>
          <w:sz w:val="23"/>
          <w:szCs w:val="23"/>
        </w:rPr>
        <w:t>Müdürlük : Kadın</w:t>
      </w:r>
      <w:proofErr w:type="gramEnd"/>
      <w:r>
        <w:rPr>
          <w:rFonts w:ascii="Times New Roman" w:hAnsi="Times New Roman" w:cs="Times New Roman"/>
          <w:color w:val="auto"/>
          <w:sz w:val="23"/>
          <w:szCs w:val="23"/>
        </w:rPr>
        <w:t xml:space="preserve"> ve Aile Hizmetleri Müdürlüğü’nü,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ğ) </w:t>
      </w:r>
      <w:proofErr w:type="gramStart"/>
      <w:r>
        <w:rPr>
          <w:rFonts w:ascii="Times New Roman" w:hAnsi="Times New Roman" w:cs="Times New Roman"/>
          <w:color w:val="auto"/>
          <w:sz w:val="23"/>
          <w:szCs w:val="23"/>
        </w:rPr>
        <w:t>Personel : Kadın</w:t>
      </w:r>
      <w:proofErr w:type="gramEnd"/>
      <w:r>
        <w:rPr>
          <w:rFonts w:ascii="Times New Roman" w:hAnsi="Times New Roman" w:cs="Times New Roman"/>
          <w:color w:val="auto"/>
          <w:sz w:val="23"/>
          <w:szCs w:val="23"/>
        </w:rPr>
        <w:t xml:space="preserve"> ve Aile Hizmetleri Müdürlüğü personelini ifade eder.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Temel İlkeler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MADDE 5-(1</w:t>
      </w:r>
      <w:r>
        <w:rPr>
          <w:rFonts w:ascii="Times New Roman" w:hAnsi="Times New Roman" w:cs="Times New Roman"/>
          <w:color w:val="auto"/>
          <w:sz w:val="23"/>
          <w:szCs w:val="23"/>
        </w:rPr>
        <w:t xml:space="preserve">) Müdürlük tüm çalışmalarında;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Karar alma, uygulama ve eylemlerde şeffaflık,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Hizmetlerin temin ve sunumunda yerindelik ve ihtiyaca uygunluk,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Hesap verebilirlik, </w:t>
      </w:r>
    </w:p>
    <w:p w:rsidR="00F856EE" w:rsidRDefault="00F856EE" w:rsidP="00F856EE">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ç) Kurum içi yönetiminde ve ilçeyi ilgilendiren kararlarda katılımcılık, </w:t>
      </w:r>
      <w:r>
        <w:rPr>
          <w:rFonts w:ascii="Times New Roman" w:hAnsi="Times New Roman" w:cs="Times New Roman"/>
          <w:color w:val="auto"/>
          <w:sz w:val="22"/>
          <w:szCs w:val="22"/>
        </w:rPr>
        <w:t xml:space="preserve">2 </w:t>
      </w:r>
    </w:p>
    <w:p w:rsidR="00F856EE" w:rsidRDefault="00F856EE" w:rsidP="00F856EE">
      <w:pPr>
        <w:pStyle w:val="Default"/>
        <w:rPr>
          <w:rFonts w:cstheme="minorBidi"/>
          <w:color w:val="auto"/>
        </w:rPr>
      </w:pPr>
    </w:p>
    <w:p w:rsidR="00F856EE" w:rsidRDefault="00F856EE" w:rsidP="00F856EE">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d) Uygulamalarda adalet ve hizmette eşitlik,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Belediye kaynaklarının kullanımında etkinlik ve verimlilik,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f)Hizmetlerde geçici çözümler ve anlık kararlar yerine sürdürebilirlik, temel ilkelerini esas alır. </w:t>
      </w:r>
    </w:p>
    <w:p w:rsidR="00F856EE" w:rsidRDefault="00F856EE" w:rsidP="00F856EE">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İKİNCİ BÖLÜM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Müdürlüğün Kuruluşu, Bağlılığı ve Örgütlenme Yapısı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Kuruluş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6-(1) </w:t>
      </w:r>
      <w:r>
        <w:rPr>
          <w:rFonts w:ascii="Times New Roman" w:hAnsi="Times New Roman" w:cs="Times New Roman"/>
          <w:color w:val="auto"/>
          <w:sz w:val="23"/>
          <w:szCs w:val="23"/>
        </w:rPr>
        <w:t xml:space="preserve">Müdürlük </w:t>
      </w:r>
      <w:proofErr w:type="gramStart"/>
      <w:r>
        <w:rPr>
          <w:rFonts w:ascii="Times New Roman" w:hAnsi="Times New Roman" w:cs="Times New Roman"/>
          <w:color w:val="auto"/>
          <w:sz w:val="23"/>
          <w:szCs w:val="23"/>
        </w:rPr>
        <w:t>10/04/2014</w:t>
      </w:r>
      <w:proofErr w:type="gramEnd"/>
      <w:r>
        <w:rPr>
          <w:rFonts w:ascii="Times New Roman" w:hAnsi="Times New Roman" w:cs="Times New Roman"/>
          <w:color w:val="auto"/>
          <w:sz w:val="23"/>
          <w:szCs w:val="23"/>
        </w:rPr>
        <w:t xml:space="preserve"> tarihli 28968 sayılı Resmi Gazetede yayımlanarak yürürlüğe giren Belediye ve Bağlı Kuruluşları ile Mahalli İdare Birlikleri Norm Kadro İlke ve Standartlarına dair yönetmeliğe göre Belediye Meclisimizin 06/06/2014 tarih ve 229 sayılı kararı ile kurulmuştur.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Bağlılığı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7-(1) </w:t>
      </w:r>
      <w:r>
        <w:rPr>
          <w:rFonts w:ascii="Times New Roman" w:hAnsi="Times New Roman" w:cs="Times New Roman"/>
          <w:color w:val="auto"/>
          <w:sz w:val="23"/>
          <w:szCs w:val="23"/>
        </w:rPr>
        <w:t xml:space="preserve">Müdürlük Belediye başkanına veya görevlendireceği başkan yardımcısına bağlıdır.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Örgütlenme yapısı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MADDE 8-(1</w:t>
      </w:r>
      <w:r>
        <w:rPr>
          <w:rFonts w:ascii="Times New Roman" w:hAnsi="Times New Roman" w:cs="Times New Roman"/>
          <w:color w:val="auto"/>
          <w:sz w:val="23"/>
          <w:szCs w:val="23"/>
        </w:rPr>
        <w:t xml:space="preserve">) Müdürlüğün örgütlenme yapısı aşağıdaki gibi oluşmaktadır.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Müdür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Şef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İdari İşler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ç) Semt Merkezleri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 Kadın Danışma Merkezi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Kadın Sığınma Evi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 Eşitlik Birimi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ÜÇÜNCÜ BÖLÜM </w:t>
      </w:r>
    </w:p>
    <w:p w:rsidR="00F856EE" w:rsidRDefault="00F856EE" w:rsidP="00F856EE">
      <w:pPr>
        <w:pStyle w:val="Default"/>
        <w:rPr>
          <w:rFonts w:ascii="Times New Roman" w:hAnsi="Times New Roman" w:cs="Times New Roman"/>
          <w:color w:val="auto"/>
          <w:sz w:val="23"/>
          <w:szCs w:val="23"/>
        </w:rPr>
      </w:pPr>
      <w:proofErr w:type="spellStart"/>
      <w:proofErr w:type="gramStart"/>
      <w:r>
        <w:rPr>
          <w:rFonts w:ascii="Times New Roman" w:hAnsi="Times New Roman" w:cs="Times New Roman"/>
          <w:b/>
          <w:bCs/>
          <w:color w:val="auto"/>
          <w:sz w:val="23"/>
          <w:szCs w:val="23"/>
        </w:rPr>
        <w:t>Personel,Görev</w:t>
      </w:r>
      <w:proofErr w:type="spellEnd"/>
      <w:proofErr w:type="gramEnd"/>
      <w:r>
        <w:rPr>
          <w:rFonts w:ascii="Times New Roman" w:hAnsi="Times New Roman" w:cs="Times New Roman"/>
          <w:b/>
          <w:bCs/>
          <w:color w:val="auto"/>
          <w:sz w:val="23"/>
          <w:szCs w:val="23"/>
        </w:rPr>
        <w:t xml:space="preserve"> Yetki ve Sorumluluk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Personel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9-(1) </w:t>
      </w:r>
      <w:r>
        <w:rPr>
          <w:rFonts w:ascii="Times New Roman" w:hAnsi="Times New Roman" w:cs="Times New Roman"/>
          <w:color w:val="auto"/>
          <w:sz w:val="23"/>
          <w:szCs w:val="23"/>
        </w:rPr>
        <w:t xml:space="preserve">Müdürlükte bir Müdür ile mer’i norm kadro mevzuatıyla belirlenen nitelik ve sayıda personel görev yapar.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Müdürlüğün </w:t>
      </w:r>
      <w:proofErr w:type="gramStart"/>
      <w:r>
        <w:rPr>
          <w:rFonts w:ascii="Times New Roman" w:hAnsi="Times New Roman" w:cs="Times New Roman"/>
          <w:b/>
          <w:bCs/>
          <w:color w:val="auto"/>
          <w:sz w:val="23"/>
          <w:szCs w:val="23"/>
        </w:rPr>
        <w:t>görev , yetki</w:t>
      </w:r>
      <w:proofErr w:type="gramEnd"/>
      <w:r>
        <w:rPr>
          <w:rFonts w:ascii="Times New Roman" w:hAnsi="Times New Roman" w:cs="Times New Roman"/>
          <w:b/>
          <w:bCs/>
          <w:color w:val="auto"/>
          <w:sz w:val="23"/>
          <w:szCs w:val="23"/>
        </w:rPr>
        <w:t xml:space="preserve"> ve sorumlulukları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10-(1) </w:t>
      </w:r>
      <w:r>
        <w:rPr>
          <w:rFonts w:ascii="Times New Roman" w:hAnsi="Times New Roman" w:cs="Times New Roman"/>
          <w:color w:val="auto"/>
          <w:sz w:val="23"/>
          <w:szCs w:val="23"/>
        </w:rPr>
        <w:t xml:space="preserve">Müdürlük; Belediyenin amaçları, prensip ve politikaları ile bağlı bulunulan ilgili mer’i mevzuat ve Başkanının belirleyeceği esaslar çerçevesinde, Başkanlığın emir ve direktifleri doğrultusunda;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Yapılacak harcamaların kaynağı belediye bütçesinden ayrılan ödenek ile sağlanır.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İlçede yaşayan ve desteklenmesi gereken </w:t>
      </w:r>
      <w:proofErr w:type="spellStart"/>
      <w:proofErr w:type="gramStart"/>
      <w:r>
        <w:rPr>
          <w:rFonts w:ascii="Times New Roman" w:hAnsi="Times New Roman" w:cs="Times New Roman"/>
          <w:color w:val="auto"/>
          <w:sz w:val="23"/>
          <w:szCs w:val="23"/>
        </w:rPr>
        <w:t>kadın,çocuk</w:t>
      </w:r>
      <w:proofErr w:type="spellEnd"/>
      <w:proofErr w:type="gramEnd"/>
      <w:r>
        <w:rPr>
          <w:rFonts w:ascii="Times New Roman" w:hAnsi="Times New Roman" w:cs="Times New Roman"/>
          <w:color w:val="auto"/>
          <w:sz w:val="23"/>
          <w:szCs w:val="23"/>
        </w:rPr>
        <w:t xml:space="preserve"> aile ve toplumdaki diğer birimlere yönelik eğitim ve sosyal hizmetler sunmak. </w:t>
      </w:r>
    </w:p>
    <w:p w:rsidR="00F856EE" w:rsidRDefault="00F856EE" w:rsidP="00F856EE">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c) İlçede yaşayan halkın, sosyal ihtiyaçlarına uygun değişim ve gelişimi sağlayan projeler hazırlamak ve yürütmek. </w:t>
      </w:r>
      <w:r>
        <w:rPr>
          <w:rFonts w:ascii="Times New Roman" w:hAnsi="Times New Roman" w:cs="Times New Roman"/>
          <w:color w:val="auto"/>
          <w:sz w:val="22"/>
          <w:szCs w:val="22"/>
        </w:rPr>
        <w:t xml:space="preserve">3 </w:t>
      </w:r>
    </w:p>
    <w:p w:rsidR="00F856EE" w:rsidRDefault="00F856EE" w:rsidP="00F856EE">
      <w:pPr>
        <w:pStyle w:val="Default"/>
        <w:rPr>
          <w:rFonts w:cstheme="minorBidi"/>
          <w:color w:val="auto"/>
        </w:rPr>
      </w:pPr>
    </w:p>
    <w:p w:rsidR="00F856EE" w:rsidRDefault="00F856EE" w:rsidP="00F856EE">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ç) 18 yaşın üzerinde olup her türlü şiddete maruz kalmış veya kalma ihtimali olan barıma ihtiyacı duyan kadınların çocukları ile geçici bir süre kalabilecekleri sığınma evleri açmak ve çalıştırmak.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 İlçede yaşayan kadın, aile ve çocuklara yönelik olarak sorunları çözme danışmanlık ve rehberlik hizmeti vermek ve ilgili kurumlarla iletişimi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İlçemiz içerisinde yaşayan bireylerin, yaratıcı ve üretken bireyler olarak yaşam kalitelerinin arttırılması ile toplum tam eşit katılımın sağlanabilmesi amacıyla semt merkezleri ve ilgili merkezler açmak.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 Semt merkezleri bünyesinde ve diğer merkezlerde çeşitli kurslar düzenlenmesini sağlamak, her türlü kurs giderlerini ve temizliklerini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g) Üretilen el emeği ürünlerini değerlendirmek için STK ve kamuların ve kuruluşları ile işbirliğinde projeler yapmak ve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ğ) Ulusal ve uluslar arası haftalarda etkinlikler düzenlenmesi, diğer kamu kurum ve kuruluşlara katkı verilmesi, ayrıca işbirliği içinde </w:t>
      </w:r>
      <w:proofErr w:type="spellStart"/>
      <w:proofErr w:type="gramStart"/>
      <w:r>
        <w:rPr>
          <w:rFonts w:ascii="Times New Roman" w:hAnsi="Times New Roman" w:cs="Times New Roman"/>
          <w:color w:val="auto"/>
          <w:sz w:val="23"/>
          <w:szCs w:val="23"/>
        </w:rPr>
        <w:t>panel,toplantı</w:t>
      </w:r>
      <w:proofErr w:type="spellEnd"/>
      <w:proofErr w:type="gramEnd"/>
      <w:r>
        <w:rPr>
          <w:rFonts w:ascii="Times New Roman" w:hAnsi="Times New Roman" w:cs="Times New Roman"/>
          <w:color w:val="auto"/>
          <w:sz w:val="23"/>
          <w:szCs w:val="23"/>
        </w:rPr>
        <w:t xml:space="preserve"> ve etkinlikler düzenlenmesi işlemlerinin yapılmasını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h) Üniversiteler, kamu kurumları ve STK’lar ile işbirliği yaparak projeler geliştirerek uygulanmasını sağlamak ve her türlü giderleri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ı) AB, ulusal ve uluslararası projeler katılımı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 Kadınların yaşamdan kopmalarını önleyecek etkinlikler düzenlemek uygun </w:t>
      </w:r>
      <w:proofErr w:type="gramStart"/>
      <w:r>
        <w:rPr>
          <w:rFonts w:ascii="Times New Roman" w:hAnsi="Times New Roman" w:cs="Times New Roman"/>
          <w:color w:val="auto"/>
          <w:sz w:val="23"/>
          <w:szCs w:val="23"/>
        </w:rPr>
        <w:t>mekanları</w:t>
      </w:r>
      <w:proofErr w:type="gramEnd"/>
      <w:r>
        <w:rPr>
          <w:rFonts w:ascii="Times New Roman" w:hAnsi="Times New Roman" w:cs="Times New Roman"/>
          <w:color w:val="auto"/>
          <w:sz w:val="23"/>
          <w:szCs w:val="23"/>
        </w:rPr>
        <w:t xml:space="preserve"> içinde iyileştirici ve geliştirici çalışmalar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j) Dezavantajlı gruplara yönelik üniversiteler, kamu kurum ve kuruşları ile işbirliğinde sosyal çalışmalar ve projeler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k) Çalışan personele, ilgili hizmetler konusunda meslek ve hizmet içi eğitim çalışmaları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 Mer’i mevzuatın ön gördüğü diğer görevler ile amiri tarafından verilen görevleri icra edilmesini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Personelin görevleri, yetki ve sorumlulukları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11- </w:t>
      </w:r>
      <w:r>
        <w:rPr>
          <w:rFonts w:ascii="Times New Roman" w:hAnsi="Times New Roman" w:cs="Times New Roman"/>
          <w:color w:val="auto"/>
          <w:sz w:val="23"/>
          <w:szCs w:val="23"/>
        </w:rPr>
        <w:t xml:space="preserve">Bu yönetmeliğin 7. Maddesinde belirtilen temel görev, yetki ve sorumluluklar, mer’i norm kadro mevzuatı ve Başkanın veya görevlendirdiği Başkan Yardımcısı’nın onayı ile görev pozisyonları belirlenir. Bu bağlamda istihdam edilenler belirtilen görevleri ifa </w:t>
      </w:r>
      <w:proofErr w:type="gramStart"/>
      <w:r>
        <w:rPr>
          <w:rFonts w:ascii="Times New Roman" w:hAnsi="Times New Roman" w:cs="Times New Roman"/>
          <w:color w:val="auto"/>
          <w:sz w:val="23"/>
          <w:szCs w:val="23"/>
        </w:rPr>
        <w:t>ederler :</w:t>
      </w:r>
      <w:proofErr w:type="gramEnd"/>
      <w:r>
        <w:rPr>
          <w:rFonts w:ascii="Times New Roman" w:hAnsi="Times New Roman" w:cs="Times New Roman"/>
          <w:color w:val="auto"/>
          <w:sz w:val="23"/>
          <w:szCs w:val="23"/>
        </w:rPr>
        <w:t xml:space="preserve">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1-Kadın ve Aile Hizmetleri Müdürü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Müdürlüğü Başkanlığa karşı temsil etmek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Müdürlüğün görev alanına giren bütün konularda personeli ile ilgili olarak gerekli görevlendirmeleri yapmak, müdürlüğün faaliyetlerini denetlemek, varsa aksaklıkları gidermek.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Belediyenin stratejik plan ve performans programında yer alan müdürlükle ilgili çalışmalar yapmak, hedefleri gerçekleştirmek.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ç) Belediyenin stratejik planından yola çıkarak sosyal projeleri geliştirmek ve hayata geçirmek. </w:t>
      </w:r>
    </w:p>
    <w:p w:rsidR="00F856EE" w:rsidRDefault="00F856EE" w:rsidP="00F856EE">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d) Müdürlüğün yıllık bütçesini hazırlayıp uygulamak. </w:t>
      </w:r>
      <w:r>
        <w:rPr>
          <w:rFonts w:ascii="Times New Roman" w:hAnsi="Times New Roman" w:cs="Times New Roman"/>
          <w:color w:val="auto"/>
          <w:sz w:val="22"/>
          <w:szCs w:val="22"/>
        </w:rPr>
        <w:t xml:space="preserve">4 </w:t>
      </w:r>
    </w:p>
    <w:p w:rsidR="00F856EE" w:rsidRDefault="00F856EE" w:rsidP="00F856EE">
      <w:pPr>
        <w:pStyle w:val="Default"/>
        <w:rPr>
          <w:rFonts w:cstheme="minorBidi"/>
          <w:color w:val="auto"/>
        </w:rPr>
      </w:pPr>
    </w:p>
    <w:p w:rsidR="00F856EE" w:rsidRDefault="00F856EE" w:rsidP="00F856EE">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e) Müdürlüğün yıllık faaliyet raporunu ve gerektiğinde belirli sürelere ilişkin müdürlük faaliyetlerini üst makamlara sunmak.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 Personelin performans durumunu izlemek ve gerekli değerlendirmeleri yapmak, varsa ceza ve ödül için üst makamlara teklifte bulunmak, personelin izin planlarını yapmak, izinlerini kullanmasını sağlamak, rapor, doğum, ölüm vb. konular ile özlük işlemlerini takip ve kontrol etmek.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g) Müdürlük görevlerinin yerine getirilmesinde harcama yetkilisi sıfatı ile belediye bütçesinde öngörülen harcamaları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ğ) Müdürlük görevlerinin yerine getirilmesinde personele görev vermek ve gerektiğinde müdürlük </w:t>
      </w:r>
      <w:proofErr w:type="gramStart"/>
      <w:r>
        <w:rPr>
          <w:rFonts w:ascii="Times New Roman" w:hAnsi="Times New Roman" w:cs="Times New Roman"/>
          <w:color w:val="auto"/>
          <w:sz w:val="23"/>
          <w:szCs w:val="23"/>
        </w:rPr>
        <w:t>dahilinden</w:t>
      </w:r>
      <w:proofErr w:type="gramEnd"/>
      <w:r>
        <w:rPr>
          <w:rFonts w:ascii="Times New Roman" w:hAnsi="Times New Roman" w:cs="Times New Roman"/>
          <w:color w:val="auto"/>
          <w:sz w:val="23"/>
          <w:szCs w:val="23"/>
        </w:rPr>
        <w:t xml:space="preserve"> görev yerlerini değiştirmek.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h) Belediyenin kadın ve aile işlerinin yürütülmesini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ı) Sosyal Sorumluluk Projelerinin hazırlanması, planlaması ve uygulanmasını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i) Müdürlüğe bağlı Semt Merkezleri ve diğer merkezlerin hizmetlerini planlamak ve hayata geçirilmesini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j) Personelin devam-devamsızlık durumlarını takip etmek, disiplini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k) Gerektiğinde, personel eğitimi için seminerlere teşvik ve yönlendirme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l) Müdür yetki ve görevleri ile ilgili yaptığı, faaliyetlerden dolayı belediye başkanına, başkan yardımcısına ve yürürlükteki mevzuata karşı sorumludur.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2- Diğer Personel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Müdürlüğün görev alanına giren görevler; Müdürlüğe norm kadro ve Başkanlık onayıyla tahsis edilen kadrolar tarafından icra edilir. Görevlerin, mevcut tahsisli kadrolar arasında dağılımı Müdür tarafından yapılır. Müdür, görevleri mevcut kadroların sahip oldukları; nitelikleri, yeterlilikleri, verimlilikleri, performans başarı seviyeleri vb. </w:t>
      </w:r>
      <w:proofErr w:type="spellStart"/>
      <w:r>
        <w:rPr>
          <w:rFonts w:ascii="Times New Roman" w:hAnsi="Times New Roman" w:cs="Times New Roman"/>
          <w:color w:val="auto"/>
          <w:sz w:val="23"/>
          <w:szCs w:val="23"/>
        </w:rPr>
        <w:t>kritarize</w:t>
      </w:r>
      <w:proofErr w:type="spellEnd"/>
      <w:r>
        <w:rPr>
          <w:rFonts w:ascii="Times New Roman" w:hAnsi="Times New Roman" w:cs="Times New Roman"/>
          <w:color w:val="auto"/>
          <w:sz w:val="23"/>
          <w:szCs w:val="23"/>
        </w:rPr>
        <w:t xml:space="preserve"> edilebilir yetkinliklerine göre dağıtır. Verilen görev geciktirilmeden ve tam olarak yerine getirilir.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a ) Şef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1) Müdürlük örgütlenme şemasında yer alan tüm iş ve işlemlerin müdür adına mevzuata uygun olarak tam ve zamanında yapılmasını ve yaptırılmasını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2) Personelin mesaiye riayetini kontrol etmek.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3) Halkla ilişkileri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4) Alan araştırmalarını kontrol etmek.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5) İşlerin yürütülmesi ve denetlenmesini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6) Müdürlük görevlerinin yerine getirilmesi için personele iş bölümü ve dağıtımını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7) Bağlı birimlerden gelen evrakların onaylanması ve üst makamlara ulaştırılmasını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8) Müdürün talimatları doğrultusunda raporlar hazırlamak, kayıtlar tutmak.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9) Şef görev ve yetkileri ile ilgili yaptığı faaliyetlerinden dolayı müdüre yürürlükteki mevzuata karşı sorumludur.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10) Müdürlük tarafından verilen diğer görevleri yürütme.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b) Memur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1) Müdürlük giderlerini bütçe ödeneklerine göre düzenlemek takip etmek.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2) Kurumlar arası ve kurum içi yazışmaları yapmak. </w:t>
      </w:r>
    </w:p>
    <w:p w:rsidR="00F856EE" w:rsidRDefault="00F856EE" w:rsidP="00F856EE">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3) Evrak takip ve arşivleme. </w:t>
      </w:r>
      <w:r>
        <w:rPr>
          <w:rFonts w:ascii="Times New Roman" w:hAnsi="Times New Roman" w:cs="Times New Roman"/>
          <w:color w:val="auto"/>
          <w:sz w:val="22"/>
          <w:szCs w:val="22"/>
        </w:rPr>
        <w:t xml:space="preserve">5 </w:t>
      </w:r>
    </w:p>
    <w:p w:rsidR="00F856EE" w:rsidRDefault="00F856EE" w:rsidP="00F856EE">
      <w:pPr>
        <w:pStyle w:val="Default"/>
        <w:rPr>
          <w:rFonts w:cstheme="minorBidi"/>
          <w:color w:val="auto"/>
        </w:rPr>
      </w:pPr>
    </w:p>
    <w:p w:rsidR="00F856EE" w:rsidRDefault="00F856EE" w:rsidP="00F856EE">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4) Bordro hazırlama.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5) Muhasebe işlemlerini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6) Personel işlemlerini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7) İdari işleri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8) Demirbaş ve ambar takip işlemleri.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9) Encümen ve meclis içine evrak hazırlamak.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10) Müdürlük tarafından verilen diğer görevleri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c) Sosyolog-Sosyal Hizmet Uzmanı- Psikolog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1) Sosyal Projelerin hazırlanması ve devamının sağlanmasında kurumlarla gerektiğinde işbirliği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2) Kadın ve Aile Hizmetlerinin ilgili kişilere ulaştırılmasında kaynak oluşturacak alan araştırmalarını yapmak, gerektiğinde takibini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3) Yapılan araştırmaların arşivlenmesi ve kaynak oluşturulmasını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4) Müdürlük tarafından verilen diğer görevleri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3- Kadın Danışma Merkezi Görevleri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Danışma merkezine başvuran kadın, aile ve çocuklara gerekli bilgilendirme yaparak rehberlik ve danışmanlık hizmeti vermek.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Merkeze başvuran kadınların ihtiyaçlarını belirleyip bireysel destek planları hazırlamak.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Kadınlara yönelik toplantılarla, kadına yönelik şiddet, çocuk, ihmal ve istismara, cinsel gelişim çocuk sağlığı ve bakımı vb. konularda eğitimler vererek bireysel ve grup çalışmalarıyla psikolojik ve hukuki destek sağlamak ve bu çalışmaları raporlandırmak.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ç) Sığınma evinden ayrılan kadınların ve çocukların sonrasında takibini yapmak ve destek hizmetini gerçekleştirmek.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 Müdürlük tarafından verilen diğer görevleri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4- Kadın Sığınma Evi Personelinin Görevleri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Sığınma evine yönlendirilen kadınlara bu süreçte gerekli rehberlik ve danışma hizmeti vermek.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Can güvenliği riski altında bulunan kadın ve çocukların güvenlik ve sosyal destek planı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Sığınma evinde kalan kadınların güçlenme süreçlerini destekleyerek gelecekte kendilerine yeterli olabilecekleri iş ve meslek edindirmelerinde gerekli önlemleri almak.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ç) İlgili kamu kurum ve kuruluşlarıyla işbirliği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 Sığınma Evinde kalan kadın ve çocukların ilişkilerini gözlemleyerek uyum davranış bozukluklarını saptayıp iyileştirme yöntemleri geliştirmek, rehberlik ve danışmanlık hizmeti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Müdürlük tarafından verilen diğer görevleri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5- Semt Merkezi Personelinin Görevleri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Kurs kayıtlarını tutmak.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Kursların başlangıç ve bitiş tarihlerinin takibini yapmak. </w:t>
      </w:r>
    </w:p>
    <w:p w:rsidR="00F856EE" w:rsidRDefault="00F856EE" w:rsidP="00F856EE">
      <w:pPr>
        <w:pStyle w:val="Default"/>
        <w:rPr>
          <w:rFonts w:ascii="Times New Roman" w:hAnsi="Times New Roman" w:cs="Times New Roman"/>
          <w:color w:val="auto"/>
          <w:sz w:val="22"/>
          <w:szCs w:val="22"/>
        </w:rPr>
      </w:pPr>
      <w:r>
        <w:rPr>
          <w:rFonts w:ascii="Times New Roman" w:hAnsi="Times New Roman" w:cs="Times New Roman"/>
          <w:color w:val="auto"/>
          <w:sz w:val="23"/>
          <w:szCs w:val="23"/>
        </w:rPr>
        <w:t xml:space="preserve">c) Kurs katılımlarını arttırmaya yönelik alan araştırmaları yapmak. </w:t>
      </w:r>
      <w:r>
        <w:rPr>
          <w:rFonts w:ascii="Times New Roman" w:hAnsi="Times New Roman" w:cs="Times New Roman"/>
          <w:color w:val="auto"/>
          <w:sz w:val="22"/>
          <w:szCs w:val="22"/>
        </w:rPr>
        <w:t xml:space="preserve">6 </w:t>
      </w:r>
    </w:p>
    <w:p w:rsidR="00F856EE" w:rsidRDefault="00F856EE" w:rsidP="00F856EE">
      <w:pPr>
        <w:pStyle w:val="Default"/>
        <w:rPr>
          <w:rFonts w:cstheme="minorBidi"/>
          <w:color w:val="auto"/>
        </w:rPr>
      </w:pPr>
    </w:p>
    <w:p w:rsidR="00F856EE" w:rsidRDefault="00F856EE" w:rsidP="00F856EE">
      <w:pPr>
        <w:pStyle w:val="Default"/>
        <w:pageBreakBefore/>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d) Kurs merkezinin düzenini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e) Belediye Hizmetlerinin tanıtımını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f) Merkezler arası iletişim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g) Semt merkezi binalarının özelliklerine göre uygun kullanılmasını sağlamak.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ğ) Müdürlük tarafından verilen diğer görevleri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6- Kadın – Erkek Eşitlik Birimi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a) Tüm faaliyet alanlarında cinsiyet eşitliği yaklaşımını oluşturmak.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b) Toplumdaki tüm bireylerin eşitliğini sağlayıcı, ayrımlaştırmayı yok edici eylem programları geliştirmek.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c) İlgili Müdürlüklerle işbirliğinde cinsiyet eşitliği farkındalığıyla toplumsal ayrıştırmayı önleyici projeler oluşturmak.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ç) Üniversiteler, kamu kurum ve kuruluşları ve STK’larla işbirliğinde çalışmalar yapmak.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 Müdürlük tarafından verilen diğer görevleri yürütmek.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DÖRDÜNCÜ BÖLÜM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Çeşitli Hükümler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12 – </w:t>
      </w:r>
      <w:r>
        <w:rPr>
          <w:rFonts w:ascii="Times New Roman" w:hAnsi="Times New Roman" w:cs="Times New Roman"/>
          <w:color w:val="auto"/>
          <w:sz w:val="23"/>
          <w:szCs w:val="23"/>
        </w:rPr>
        <w:t xml:space="preserve">Bu yönetmelikte hüküm bulunmayan hallerde yürürlükteki ilgili mevzuat hükümlerine uyulur.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Yürürlük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MADDE 13-(1) </w:t>
      </w:r>
      <w:r>
        <w:rPr>
          <w:rFonts w:ascii="Times New Roman" w:hAnsi="Times New Roman" w:cs="Times New Roman"/>
          <w:color w:val="auto"/>
          <w:sz w:val="23"/>
          <w:szCs w:val="23"/>
        </w:rPr>
        <w:t xml:space="preserve">Bu Yönetmelik hükümleri; Meclisin kabulü ile yürürlüğe girer. </w:t>
      </w:r>
    </w:p>
    <w:p w:rsidR="00F856EE" w:rsidRDefault="00F856EE" w:rsidP="00F856EE">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Yürütme </w:t>
      </w:r>
    </w:p>
    <w:p w:rsidR="005B1C1F" w:rsidRPr="00F856EE" w:rsidRDefault="00F856EE" w:rsidP="00F856EE">
      <w:r>
        <w:rPr>
          <w:rFonts w:ascii="Times New Roman" w:hAnsi="Times New Roman" w:cs="Times New Roman"/>
          <w:b/>
          <w:bCs/>
          <w:sz w:val="23"/>
          <w:szCs w:val="23"/>
        </w:rPr>
        <w:t xml:space="preserve">MADDE 14-(1) </w:t>
      </w:r>
      <w:r>
        <w:rPr>
          <w:rFonts w:ascii="Times New Roman" w:hAnsi="Times New Roman" w:cs="Times New Roman"/>
          <w:sz w:val="23"/>
          <w:szCs w:val="23"/>
        </w:rPr>
        <w:t>Bu Yönetmelik hükümlerini Başkan yürütür.</w:t>
      </w:r>
    </w:p>
    <w:sectPr w:rsidR="005B1C1F" w:rsidRPr="00F85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7"/>
    <w:rsid w:val="002E6F2C"/>
    <w:rsid w:val="005B1C1F"/>
    <w:rsid w:val="008B70AD"/>
    <w:rsid w:val="009159D7"/>
    <w:rsid w:val="00CF3DAF"/>
    <w:rsid w:val="00E32476"/>
    <w:rsid w:val="00F85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D3DC-BDA0-4447-A07E-D488CD8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59D7"/>
    <w:rPr>
      <w:color w:val="0000FF"/>
      <w:u w:val="single"/>
    </w:rPr>
  </w:style>
  <w:style w:type="character" w:customStyle="1" w:styleId="apple-converted-space">
    <w:name w:val="apple-converted-space"/>
    <w:basedOn w:val="VarsaylanParagrafYazTipi"/>
    <w:rsid w:val="009159D7"/>
  </w:style>
  <w:style w:type="paragraph" w:styleId="NormalWeb">
    <w:name w:val="Normal (Web)"/>
    <w:basedOn w:val="Normal"/>
    <w:uiPriority w:val="99"/>
    <w:semiHidden/>
    <w:unhideWhenUsed/>
    <w:rsid w:val="00E324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2476"/>
    <w:rPr>
      <w:b/>
      <w:bCs/>
    </w:rPr>
  </w:style>
  <w:style w:type="paragraph" w:customStyle="1" w:styleId="Default">
    <w:name w:val="Default"/>
    <w:rsid w:val="00F856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7541">
      <w:bodyDiv w:val="1"/>
      <w:marLeft w:val="0"/>
      <w:marRight w:val="0"/>
      <w:marTop w:val="0"/>
      <w:marBottom w:val="0"/>
      <w:divBdr>
        <w:top w:val="none" w:sz="0" w:space="0" w:color="auto"/>
        <w:left w:val="none" w:sz="0" w:space="0" w:color="auto"/>
        <w:bottom w:val="none" w:sz="0" w:space="0" w:color="auto"/>
        <w:right w:val="none" w:sz="0" w:space="0" w:color="auto"/>
      </w:divBdr>
      <w:divsChild>
        <w:div w:id="970788163">
          <w:marLeft w:val="0"/>
          <w:marRight w:val="0"/>
          <w:marTop w:val="0"/>
          <w:marBottom w:val="0"/>
          <w:divBdr>
            <w:top w:val="none" w:sz="0" w:space="0" w:color="auto"/>
            <w:left w:val="none" w:sz="0" w:space="0" w:color="auto"/>
            <w:bottom w:val="none" w:sz="0" w:space="0" w:color="auto"/>
            <w:right w:val="none" w:sz="0" w:space="0" w:color="auto"/>
          </w:divBdr>
        </w:div>
        <w:div w:id="1461802854">
          <w:marLeft w:val="0"/>
          <w:marRight w:val="0"/>
          <w:marTop w:val="0"/>
          <w:marBottom w:val="0"/>
          <w:divBdr>
            <w:top w:val="none" w:sz="0" w:space="0" w:color="auto"/>
            <w:left w:val="none" w:sz="0" w:space="0" w:color="auto"/>
            <w:bottom w:val="none" w:sz="0" w:space="0" w:color="auto"/>
            <w:right w:val="none" w:sz="0" w:space="0" w:color="auto"/>
          </w:divBdr>
        </w:div>
        <w:div w:id="1960187917">
          <w:marLeft w:val="0"/>
          <w:marRight w:val="0"/>
          <w:marTop w:val="0"/>
          <w:marBottom w:val="0"/>
          <w:divBdr>
            <w:top w:val="none" w:sz="0" w:space="0" w:color="auto"/>
            <w:left w:val="none" w:sz="0" w:space="0" w:color="auto"/>
            <w:bottom w:val="none" w:sz="0" w:space="0" w:color="auto"/>
            <w:right w:val="none" w:sz="0" w:space="0" w:color="auto"/>
          </w:divBdr>
        </w:div>
        <w:div w:id="799685386">
          <w:marLeft w:val="0"/>
          <w:marRight w:val="0"/>
          <w:marTop w:val="0"/>
          <w:marBottom w:val="0"/>
          <w:divBdr>
            <w:top w:val="none" w:sz="0" w:space="0" w:color="auto"/>
            <w:left w:val="none" w:sz="0" w:space="0" w:color="auto"/>
            <w:bottom w:val="none" w:sz="0" w:space="0" w:color="auto"/>
            <w:right w:val="none" w:sz="0" w:space="0" w:color="auto"/>
          </w:divBdr>
        </w:div>
      </w:divsChild>
    </w:div>
    <w:div w:id="744449548">
      <w:bodyDiv w:val="1"/>
      <w:marLeft w:val="0"/>
      <w:marRight w:val="0"/>
      <w:marTop w:val="0"/>
      <w:marBottom w:val="0"/>
      <w:divBdr>
        <w:top w:val="none" w:sz="0" w:space="0" w:color="auto"/>
        <w:left w:val="none" w:sz="0" w:space="0" w:color="auto"/>
        <w:bottom w:val="none" w:sz="0" w:space="0" w:color="auto"/>
        <w:right w:val="none" w:sz="0" w:space="0" w:color="auto"/>
      </w:divBdr>
    </w:div>
    <w:div w:id="943150632">
      <w:bodyDiv w:val="1"/>
      <w:marLeft w:val="0"/>
      <w:marRight w:val="0"/>
      <w:marTop w:val="0"/>
      <w:marBottom w:val="0"/>
      <w:divBdr>
        <w:top w:val="none" w:sz="0" w:space="0" w:color="auto"/>
        <w:left w:val="none" w:sz="0" w:space="0" w:color="auto"/>
        <w:bottom w:val="none" w:sz="0" w:space="0" w:color="auto"/>
        <w:right w:val="none" w:sz="0" w:space="0" w:color="auto"/>
      </w:divBdr>
    </w:div>
    <w:div w:id="20380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Çokol</dc:creator>
  <cp:keywords/>
  <dc:description/>
  <cp:lastModifiedBy>Koray Çokol</cp:lastModifiedBy>
  <cp:revision>2</cp:revision>
  <dcterms:created xsi:type="dcterms:W3CDTF">2015-02-20T23:42:00Z</dcterms:created>
  <dcterms:modified xsi:type="dcterms:W3CDTF">2015-02-20T23:42:00Z</dcterms:modified>
</cp:coreProperties>
</file>